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851AF" w14:textId="77777777" w:rsidR="00DF41F4" w:rsidRPr="009766B1" w:rsidRDefault="00D6603E" w:rsidP="00DF41F4">
      <w:pPr>
        <w:spacing w:after="300" w:line="240" w:lineRule="auto"/>
        <w:jc w:val="center"/>
        <w:rPr>
          <w:rFonts w:ascii="Garamond" w:eastAsia="Times New Roman" w:hAnsi="Garamond" w:cs="Times New Roman"/>
          <w:b/>
          <w:bCs/>
          <w:color w:val="1A2C37"/>
          <w:u w:val="single"/>
          <w:lang w:eastAsia="cs-CZ"/>
        </w:rPr>
      </w:pPr>
      <w:r w:rsidRPr="009766B1">
        <w:rPr>
          <w:rFonts w:ascii="Garamond" w:eastAsia="Times New Roman" w:hAnsi="Garamond" w:cs="Times New Roman"/>
          <w:b/>
          <w:bCs/>
          <w:color w:val="1A2C37"/>
          <w:u w:val="single"/>
          <w:lang w:eastAsia="cs-CZ"/>
        </w:rPr>
        <w:t>Informace o zpracování</w:t>
      </w:r>
      <w:r w:rsidR="00DF41F4" w:rsidRPr="009766B1">
        <w:rPr>
          <w:rFonts w:ascii="Garamond" w:eastAsia="Times New Roman" w:hAnsi="Garamond" w:cs="Times New Roman"/>
          <w:b/>
          <w:bCs/>
          <w:color w:val="1A2C37"/>
          <w:u w:val="single"/>
          <w:lang w:eastAsia="cs-CZ"/>
        </w:rPr>
        <w:t xml:space="preserve"> osobních údajů</w:t>
      </w:r>
    </w:p>
    <w:p w14:paraId="50A24B83" w14:textId="185604A2" w:rsidR="00DF41F4" w:rsidRPr="009766B1" w:rsidRDefault="00DF41F4" w:rsidP="00DF41F4">
      <w:pPr>
        <w:spacing w:after="300" w:line="240" w:lineRule="auto"/>
        <w:jc w:val="both"/>
        <w:rPr>
          <w:rFonts w:ascii="Garamond" w:eastAsia="Times New Roman" w:hAnsi="Garamond" w:cs="Times New Roman"/>
          <w:color w:val="1A2C37"/>
          <w:lang w:eastAsia="cs-CZ"/>
        </w:rPr>
      </w:pPr>
      <w:r w:rsidRPr="009766B1">
        <w:rPr>
          <w:rFonts w:ascii="Garamond" w:eastAsia="Times New Roman" w:hAnsi="Garamond" w:cs="Times New Roman"/>
          <w:color w:val="1A2C37"/>
          <w:lang w:eastAsia="cs-CZ"/>
        </w:rPr>
        <w:t>Cílem tohoto dokumentu je informování subjektů údajů</w:t>
      </w:r>
      <w:r w:rsidR="008C6449" w:rsidRPr="009766B1">
        <w:rPr>
          <w:rFonts w:ascii="Garamond" w:eastAsia="Times New Roman" w:hAnsi="Garamond" w:cs="Times New Roman"/>
          <w:color w:val="1A2C37"/>
          <w:lang w:eastAsia="cs-CZ"/>
        </w:rPr>
        <w:t>,</w:t>
      </w:r>
      <w:r w:rsidRPr="009766B1">
        <w:rPr>
          <w:rFonts w:ascii="Garamond" w:eastAsia="Times New Roman" w:hAnsi="Garamond" w:cs="Times New Roman"/>
          <w:color w:val="1A2C37"/>
          <w:lang w:eastAsia="cs-CZ"/>
        </w:rPr>
        <w:t xml:space="preserve"> že</w:t>
      </w:r>
      <w:r w:rsidR="00D6603E" w:rsidRPr="009766B1">
        <w:rPr>
          <w:rFonts w:ascii="Garamond" w:eastAsia="Times New Roman" w:hAnsi="Garamond" w:cs="Times New Roman"/>
          <w:color w:val="1A2C37"/>
          <w:lang w:eastAsia="cs-CZ"/>
        </w:rPr>
        <w:t xml:space="preserve"> Fotbalové asociace České republiky, se sídlem Atletická 2474/8, Břevnov, 169 00 Praha 6, IČO: 004</w:t>
      </w:r>
      <w:r w:rsidR="001874EF">
        <w:rPr>
          <w:rFonts w:ascii="Garamond" w:eastAsia="Times New Roman" w:hAnsi="Garamond" w:cs="Times New Roman"/>
          <w:color w:val="1A2C37"/>
          <w:lang w:eastAsia="cs-CZ"/>
        </w:rPr>
        <w:t xml:space="preserve"> </w:t>
      </w:r>
      <w:r w:rsidR="00D6603E" w:rsidRPr="009766B1">
        <w:rPr>
          <w:rFonts w:ascii="Garamond" w:eastAsia="Times New Roman" w:hAnsi="Garamond" w:cs="Times New Roman"/>
          <w:color w:val="1A2C37"/>
          <w:lang w:eastAsia="cs-CZ"/>
        </w:rPr>
        <w:t>06</w:t>
      </w:r>
      <w:r w:rsidR="001874EF">
        <w:rPr>
          <w:rFonts w:ascii="Garamond" w:eastAsia="Times New Roman" w:hAnsi="Garamond" w:cs="Times New Roman"/>
          <w:color w:val="1A2C37"/>
          <w:lang w:eastAsia="cs-CZ"/>
        </w:rPr>
        <w:t xml:space="preserve"> </w:t>
      </w:r>
      <w:r w:rsidR="00D6603E" w:rsidRPr="009766B1">
        <w:rPr>
          <w:rFonts w:ascii="Garamond" w:eastAsia="Times New Roman" w:hAnsi="Garamond" w:cs="Times New Roman"/>
          <w:color w:val="1A2C37"/>
          <w:lang w:eastAsia="cs-CZ"/>
        </w:rPr>
        <w:t>741, spolek vedený u Městského soudu v Praze, oddíl L, vložka 1066 (dále „FAČR“)</w:t>
      </w:r>
      <w:r w:rsidRPr="009766B1">
        <w:rPr>
          <w:rFonts w:ascii="Garamond" w:eastAsia="Times New Roman" w:hAnsi="Garamond" w:cs="Times New Roman"/>
          <w:color w:val="1A2C37"/>
          <w:lang w:eastAsia="cs-CZ"/>
        </w:rPr>
        <w:t xml:space="preserve"> zcela respektuje význam ochrany osobních údajů a potřebu jejich zabezpečení. FAČR</w:t>
      </w:r>
      <w:r w:rsidR="009766B1">
        <w:rPr>
          <w:rFonts w:ascii="Garamond" w:eastAsia="Times New Roman" w:hAnsi="Garamond" w:cs="Times New Roman"/>
          <w:color w:val="1A2C37"/>
          <w:lang w:eastAsia="cs-CZ"/>
        </w:rPr>
        <w:t>, jakožto správce osobních údajů,</w:t>
      </w:r>
      <w:r w:rsidRPr="009766B1">
        <w:rPr>
          <w:rFonts w:ascii="Garamond" w:eastAsia="Times New Roman" w:hAnsi="Garamond" w:cs="Times New Roman"/>
          <w:color w:val="1A2C37"/>
          <w:lang w:eastAsia="cs-CZ"/>
        </w:rPr>
        <w:t xml:space="preserve"> zároveň ujišťuje o zákonnosti svých postupů a zavazuje se vyvinout maximální úsilí k ochraně soukromí subjektů v rámci požadavků stanovených právními předpisy.</w:t>
      </w:r>
    </w:p>
    <w:p w14:paraId="7D37CF7B" w14:textId="77777777" w:rsidR="00DF41F4" w:rsidRPr="009766B1" w:rsidRDefault="00DF41F4" w:rsidP="00DF41F4">
      <w:pPr>
        <w:spacing w:after="300" w:line="240" w:lineRule="auto"/>
        <w:jc w:val="both"/>
        <w:rPr>
          <w:rFonts w:ascii="Garamond" w:eastAsia="Times New Roman" w:hAnsi="Garamond" w:cs="Times New Roman"/>
          <w:color w:val="1A2C37"/>
          <w:lang w:eastAsia="cs-CZ"/>
        </w:rPr>
      </w:pPr>
      <w:r w:rsidRPr="009766B1">
        <w:rPr>
          <w:rFonts w:ascii="Garamond" w:eastAsia="Times New Roman" w:hAnsi="Garamond" w:cs="Times New Roman"/>
          <w:color w:val="1A2C37"/>
          <w:lang w:eastAsia="cs-CZ"/>
        </w:rPr>
        <w:t>Základem pro ochranu osobních údajů je </w:t>
      </w:r>
      <w:r w:rsidRPr="009766B1">
        <w:rPr>
          <w:rFonts w:ascii="Garamond" w:eastAsia="Times New Roman" w:hAnsi="Garamond" w:cs="Times New Roman"/>
          <w:b/>
          <w:bCs/>
          <w:color w:val="1A2C37"/>
          <w:lang w:eastAsia="cs-CZ"/>
        </w:rPr>
        <w:t>Nařízení Evropského parlamentu a Rady (EU) 2016/679 ze dne 27. dubna 2016 o ochraně fyzických osob v souvislosti se zpracováním osobních údajů a o volném pohybu těchto údajů a o zrušení směrnice 95/46/ES (dále jen „GDPR“) </w:t>
      </w:r>
      <w:r w:rsidRPr="009766B1">
        <w:rPr>
          <w:rFonts w:ascii="Garamond" w:eastAsia="Times New Roman" w:hAnsi="Garamond" w:cs="Times New Roman"/>
          <w:color w:val="1A2C37"/>
          <w:lang w:eastAsia="cs-CZ"/>
        </w:rPr>
        <w:t>a Právní řád ČR.</w:t>
      </w:r>
    </w:p>
    <w:p w14:paraId="611F9B4A" w14:textId="77777777" w:rsidR="00D6603E" w:rsidRPr="009766B1" w:rsidRDefault="00D6603E" w:rsidP="00DF41F4">
      <w:pPr>
        <w:spacing w:after="300" w:line="240" w:lineRule="auto"/>
        <w:jc w:val="both"/>
        <w:rPr>
          <w:rFonts w:ascii="Garamond" w:eastAsia="Times New Roman" w:hAnsi="Garamond" w:cs="Times New Roman"/>
          <w:color w:val="1A2C37"/>
          <w:lang w:eastAsia="cs-CZ"/>
        </w:rPr>
      </w:pPr>
      <w:r w:rsidRPr="009766B1">
        <w:rPr>
          <w:rFonts w:ascii="Garamond" w:eastAsia="Times New Roman" w:hAnsi="Garamond" w:cs="Times New Roman"/>
          <w:color w:val="1A2C37"/>
          <w:lang w:eastAsia="cs-CZ"/>
        </w:rPr>
        <w:t>Vaše osobní údaje budou zpracovávány za účelem vyřízení Vaší objednávky na koupi vstupenek a dále pro účely identifikace.</w:t>
      </w:r>
    </w:p>
    <w:p w14:paraId="14955E98" w14:textId="77777777" w:rsidR="00D6603E" w:rsidRPr="009766B1" w:rsidRDefault="00D6603E" w:rsidP="00DF41F4">
      <w:pPr>
        <w:spacing w:after="300" w:line="240" w:lineRule="auto"/>
        <w:jc w:val="both"/>
        <w:rPr>
          <w:rFonts w:ascii="Garamond" w:eastAsia="Times New Roman" w:hAnsi="Garamond" w:cs="Times New Roman"/>
          <w:color w:val="1A2C37"/>
          <w:lang w:eastAsia="cs-CZ"/>
        </w:rPr>
      </w:pPr>
      <w:r w:rsidRPr="009766B1">
        <w:rPr>
          <w:rFonts w:ascii="Garamond" w:eastAsia="Times New Roman" w:hAnsi="Garamond" w:cs="Times New Roman"/>
          <w:color w:val="1A2C37"/>
          <w:lang w:eastAsia="cs-CZ"/>
        </w:rPr>
        <w:t xml:space="preserve">FAČR </w:t>
      </w:r>
      <w:r w:rsidR="00DF41F4" w:rsidRPr="009766B1">
        <w:rPr>
          <w:rFonts w:ascii="Garamond" w:eastAsia="Times New Roman" w:hAnsi="Garamond" w:cs="Times New Roman"/>
          <w:color w:val="1A2C37"/>
          <w:lang w:eastAsia="cs-CZ"/>
        </w:rPr>
        <w:t xml:space="preserve">v souladu se zásadou minimalizace osobních údajů zpracovává jen ty osobní údaje, které nezbytně potřebuje.  Jde </w:t>
      </w:r>
      <w:r w:rsidRPr="009766B1">
        <w:rPr>
          <w:rFonts w:ascii="Garamond" w:eastAsia="Times New Roman" w:hAnsi="Garamond" w:cs="Times New Roman"/>
          <w:color w:val="1A2C37"/>
          <w:lang w:eastAsia="cs-CZ"/>
        </w:rPr>
        <w:t xml:space="preserve">zejména </w:t>
      </w:r>
      <w:r w:rsidR="00DF41F4" w:rsidRPr="009766B1">
        <w:rPr>
          <w:rFonts w:ascii="Garamond" w:eastAsia="Times New Roman" w:hAnsi="Garamond" w:cs="Times New Roman"/>
          <w:color w:val="1A2C37"/>
          <w:lang w:eastAsia="cs-CZ"/>
        </w:rPr>
        <w:t>o jméno, příjmení</w:t>
      </w:r>
      <w:r w:rsidRPr="009766B1">
        <w:rPr>
          <w:rFonts w:ascii="Garamond" w:eastAsia="Times New Roman" w:hAnsi="Garamond" w:cs="Times New Roman"/>
          <w:color w:val="1A2C37"/>
          <w:lang w:eastAsia="cs-CZ"/>
        </w:rPr>
        <w:t>, číslo občanského průkazu, e-mail a telefonní číslo.</w:t>
      </w:r>
      <w:r w:rsidR="00CF55A8" w:rsidRPr="009766B1">
        <w:rPr>
          <w:rFonts w:ascii="Garamond" w:eastAsia="Times New Roman" w:hAnsi="Garamond" w:cs="Times New Roman"/>
          <w:color w:val="1A2C37"/>
          <w:lang w:eastAsia="cs-CZ"/>
        </w:rPr>
        <w:t xml:space="preserve"> Ostatní údaje, které poskytnete a které nebudou vyžadovány, budou vymazány a FAČR je nebude dále zpracovávat.</w:t>
      </w:r>
    </w:p>
    <w:p w14:paraId="415AB899" w14:textId="3178D770" w:rsidR="00DF41F4" w:rsidRPr="009766B1" w:rsidRDefault="009B0EB6" w:rsidP="00DF41F4">
      <w:pPr>
        <w:spacing w:after="300" w:line="240" w:lineRule="auto"/>
        <w:jc w:val="both"/>
        <w:rPr>
          <w:rFonts w:ascii="Garamond" w:eastAsia="Times New Roman" w:hAnsi="Garamond" w:cs="Times New Roman"/>
          <w:color w:val="1A2C37"/>
          <w:lang w:eastAsia="cs-CZ"/>
        </w:rPr>
      </w:pPr>
      <w:r w:rsidRPr="009766B1">
        <w:rPr>
          <w:rFonts w:ascii="Garamond" w:eastAsia="Times New Roman" w:hAnsi="Garamond" w:cs="Times New Roman"/>
          <w:color w:val="1A2C37"/>
          <w:lang w:eastAsia="cs-CZ"/>
        </w:rPr>
        <w:t>Vaše údaje FAČR uchovává pouze po dobu nezbytnou k poskytování Vámi požadovaných služeb, pro účely uvedené v</w:t>
      </w:r>
      <w:r w:rsidR="00F51F1C">
        <w:rPr>
          <w:rFonts w:ascii="Garamond" w:eastAsia="Times New Roman" w:hAnsi="Garamond" w:cs="Times New Roman"/>
          <w:color w:val="1A2C37"/>
          <w:lang w:eastAsia="cs-CZ"/>
        </w:rPr>
        <w:t xml:space="preserve"> tomto dokumentu </w:t>
      </w:r>
      <w:bookmarkStart w:id="0" w:name="_GoBack"/>
      <w:bookmarkEnd w:id="0"/>
      <w:r w:rsidRPr="009766B1">
        <w:rPr>
          <w:rFonts w:ascii="Garamond" w:eastAsia="Times New Roman" w:hAnsi="Garamond" w:cs="Times New Roman"/>
          <w:color w:val="1A2C37"/>
          <w:lang w:eastAsia="cs-CZ"/>
        </w:rPr>
        <w:t>a pro všechny zákonné účely, pro něž je povinen údaje uchovávat. Jakmile už nebudou Vaše údaje pro tyto účely potřebné, budou vymazány v souladu se zásadami FAČR.</w:t>
      </w:r>
    </w:p>
    <w:p w14:paraId="50689515" w14:textId="1BF09883" w:rsidR="00DF41F4" w:rsidRPr="009766B1" w:rsidRDefault="00DF41F4" w:rsidP="00DF41F4">
      <w:pPr>
        <w:spacing w:after="300" w:line="240" w:lineRule="auto"/>
        <w:jc w:val="both"/>
        <w:rPr>
          <w:rFonts w:ascii="Garamond" w:eastAsia="Times New Roman" w:hAnsi="Garamond" w:cs="Times New Roman"/>
          <w:color w:val="1A2C37"/>
          <w:lang w:eastAsia="cs-CZ"/>
        </w:rPr>
      </w:pPr>
      <w:r w:rsidRPr="009766B1">
        <w:rPr>
          <w:rFonts w:ascii="Garamond" w:eastAsia="Times New Roman" w:hAnsi="Garamond" w:cs="Times New Roman"/>
          <w:color w:val="1A2C37"/>
          <w:lang w:eastAsia="cs-CZ"/>
        </w:rPr>
        <w:t>Veškeré osobní údaje jsou zpracovávány a uchovávány bezpečně. FAČR disponuje vhodnými technickými a organizačními opatřeními nutnými pro ochranu osobních údajů tak, aby nedošlo k jejich zničení, změně, ztrátě, neoprávněnému přístupu či zpracování nebo jinému zneužití.</w:t>
      </w:r>
      <w:r w:rsidR="009B0EB6" w:rsidRPr="009766B1">
        <w:rPr>
          <w:rFonts w:ascii="Garamond" w:eastAsia="Times New Roman" w:hAnsi="Garamond" w:cs="Times New Roman"/>
          <w:color w:val="1A2C37"/>
          <w:lang w:eastAsia="cs-CZ"/>
        </w:rPr>
        <w:t xml:space="preserve"> Seznam zpracovatelů bude poskytnut na vyžádání.</w:t>
      </w:r>
      <w:r w:rsidR="001874EF">
        <w:rPr>
          <w:rFonts w:ascii="Garamond" w:eastAsia="Times New Roman" w:hAnsi="Garamond" w:cs="Times New Roman"/>
          <w:color w:val="1A2C37"/>
          <w:lang w:eastAsia="cs-CZ"/>
        </w:rPr>
        <w:t xml:space="preserve"> Vaše údaje nejsou zpracovávány automatizovaně.</w:t>
      </w:r>
    </w:p>
    <w:p w14:paraId="572C15C1" w14:textId="77777777" w:rsidR="00DF41F4" w:rsidRPr="009766B1" w:rsidRDefault="00DF41F4" w:rsidP="00DF41F4">
      <w:pPr>
        <w:spacing w:after="300" w:line="240" w:lineRule="auto"/>
        <w:jc w:val="both"/>
        <w:rPr>
          <w:rFonts w:ascii="Garamond" w:eastAsia="Times New Roman" w:hAnsi="Garamond" w:cs="Times New Roman"/>
          <w:color w:val="1A2C37"/>
          <w:lang w:eastAsia="cs-CZ"/>
        </w:rPr>
      </w:pPr>
      <w:r w:rsidRPr="009766B1">
        <w:rPr>
          <w:rFonts w:ascii="Garamond" w:eastAsia="Times New Roman" w:hAnsi="Garamond" w:cs="Times New Roman"/>
          <w:color w:val="1A2C37"/>
          <w:lang w:eastAsia="cs-CZ"/>
        </w:rPr>
        <w:t xml:space="preserve">V souvislosti se zpracováním osobních údajů má </w:t>
      </w:r>
      <w:r w:rsidR="00CF55A8" w:rsidRPr="009766B1">
        <w:rPr>
          <w:rFonts w:ascii="Garamond" w:eastAsia="Times New Roman" w:hAnsi="Garamond" w:cs="Times New Roman"/>
          <w:color w:val="1A2C37"/>
          <w:lang w:eastAsia="cs-CZ"/>
        </w:rPr>
        <w:t xml:space="preserve">subjekt údajů </w:t>
      </w:r>
      <w:r w:rsidRPr="009766B1">
        <w:rPr>
          <w:rFonts w:ascii="Garamond" w:eastAsia="Times New Roman" w:hAnsi="Garamond" w:cs="Times New Roman"/>
          <w:color w:val="1A2C37"/>
          <w:lang w:eastAsia="cs-CZ"/>
        </w:rPr>
        <w:t>právo (i) na přístup k osobním údajům, (ii) na opravu nepřesných a doplnění neúplných osobních údajů, (i</w:t>
      </w:r>
      <w:r w:rsidR="00CF55A8" w:rsidRPr="009766B1">
        <w:rPr>
          <w:rFonts w:ascii="Garamond" w:eastAsia="Times New Roman" w:hAnsi="Garamond" w:cs="Times New Roman"/>
          <w:color w:val="1A2C37"/>
          <w:lang w:eastAsia="cs-CZ"/>
        </w:rPr>
        <w:t>ii</w:t>
      </w:r>
      <w:r w:rsidRPr="009766B1">
        <w:rPr>
          <w:rFonts w:ascii="Garamond" w:eastAsia="Times New Roman" w:hAnsi="Garamond" w:cs="Times New Roman"/>
          <w:color w:val="1A2C37"/>
          <w:lang w:eastAsia="cs-CZ"/>
        </w:rPr>
        <w:t>) na výmaz osobních údajů, nejsou-li již osobní údaje potřebné pro účely, pro které byly shromážděny či jinak zpracovány, anebo zjistí-li se, že byly zpracovávány protiprávně, (</w:t>
      </w:r>
      <w:r w:rsidR="00CF55A8" w:rsidRPr="009766B1">
        <w:rPr>
          <w:rFonts w:ascii="Garamond" w:eastAsia="Times New Roman" w:hAnsi="Garamond" w:cs="Times New Roman"/>
          <w:color w:val="1A2C37"/>
          <w:lang w:eastAsia="cs-CZ"/>
        </w:rPr>
        <w:t>i</w:t>
      </w:r>
      <w:r w:rsidRPr="009766B1">
        <w:rPr>
          <w:rFonts w:ascii="Garamond" w:eastAsia="Times New Roman" w:hAnsi="Garamond" w:cs="Times New Roman"/>
          <w:color w:val="1A2C37"/>
          <w:lang w:eastAsia="cs-CZ"/>
        </w:rPr>
        <w:t>v) na omezení zpracování osobních údajů ve zvláštních případech (v) na přenositelnost údajů a taktéž právo (v</w:t>
      </w:r>
      <w:r w:rsidR="001070BB" w:rsidRPr="009766B1">
        <w:rPr>
          <w:rFonts w:ascii="Garamond" w:eastAsia="Times New Roman" w:hAnsi="Garamond" w:cs="Times New Roman"/>
          <w:color w:val="1A2C37"/>
          <w:lang w:eastAsia="cs-CZ"/>
        </w:rPr>
        <w:t>i</w:t>
      </w:r>
      <w:r w:rsidRPr="009766B1">
        <w:rPr>
          <w:rFonts w:ascii="Garamond" w:eastAsia="Times New Roman" w:hAnsi="Garamond" w:cs="Times New Roman"/>
          <w:color w:val="1A2C37"/>
          <w:lang w:eastAsia="cs-CZ"/>
        </w:rPr>
        <w:t>) vznést námitku, po níž zpracování osobních údajů bude ukončeno neprokáže-li se, že existují závažné oprávněné důvody pro zpracování, jež převažují nad Vašimi zájmy nebo právy a svobodami, zejména je-li důvodem případné vymáhání právních nároků a (v</w:t>
      </w:r>
      <w:r w:rsidR="001070BB" w:rsidRPr="009766B1">
        <w:rPr>
          <w:rFonts w:ascii="Garamond" w:eastAsia="Times New Roman" w:hAnsi="Garamond" w:cs="Times New Roman"/>
          <w:color w:val="1A2C37"/>
          <w:lang w:eastAsia="cs-CZ"/>
        </w:rPr>
        <w:t>i</w:t>
      </w:r>
      <w:r w:rsidRPr="009766B1">
        <w:rPr>
          <w:rFonts w:ascii="Garamond" w:eastAsia="Times New Roman" w:hAnsi="Garamond" w:cs="Times New Roman"/>
          <w:color w:val="1A2C37"/>
          <w:lang w:eastAsia="cs-CZ"/>
        </w:rPr>
        <w:t>i) obrátit se na Úřad pro ochranu osobních údajů.</w:t>
      </w:r>
      <w:r w:rsidRPr="009766B1">
        <w:rPr>
          <w:rFonts w:ascii="Garamond" w:eastAsia="Times New Roman" w:hAnsi="Garamond" w:cs="Times New Roman"/>
          <w:color w:val="1A2C37"/>
          <w:lang w:eastAsia="cs-CZ"/>
        </w:rPr>
        <w:br/>
        <w:t> </w:t>
      </w:r>
    </w:p>
    <w:p w14:paraId="514B5FC2" w14:textId="77777777" w:rsidR="00DF41F4" w:rsidRPr="009766B1" w:rsidRDefault="00DF41F4" w:rsidP="00DF41F4">
      <w:pPr>
        <w:spacing w:after="300" w:line="240" w:lineRule="auto"/>
        <w:jc w:val="both"/>
        <w:rPr>
          <w:rFonts w:ascii="Garamond" w:eastAsia="Times New Roman" w:hAnsi="Garamond" w:cs="Times New Roman"/>
          <w:color w:val="1A2C37"/>
          <w:lang w:eastAsia="cs-CZ"/>
        </w:rPr>
      </w:pPr>
      <w:r w:rsidRPr="009766B1">
        <w:rPr>
          <w:rFonts w:ascii="Garamond" w:eastAsia="Times New Roman" w:hAnsi="Garamond" w:cs="Times New Roman"/>
          <w:b/>
          <w:bCs/>
          <w:color w:val="1A2C37"/>
          <w:lang w:eastAsia="cs-CZ"/>
        </w:rPr>
        <w:t>Kontakt:</w:t>
      </w:r>
    </w:p>
    <w:p w14:paraId="53A57CBA" w14:textId="77777777" w:rsidR="00DF41F4" w:rsidRPr="009766B1" w:rsidRDefault="00DF41F4" w:rsidP="00DF41F4">
      <w:pPr>
        <w:spacing w:after="300" w:line="240" w:lineRule="auto"/>
        <w:jc w:val="both"/>
        <w:rPr>
          <w:rFonts w:ascii="Garamond" w:eastAsia="Times New Roman" w:hAnsi="Garamond" w:cs="Times New Roman"/>
          <w:color w:val="1A2C37"/>
          <w:lang w:eastAsia="cs-CZ"/>
        </w:rPr>
      </w:pPr>
      <w:r w:rsidRPr="009766B1">
        <w:rPr>
          <w:rFonts w:ascii="Garamond" w:eastAsia="Times New Roman" w:hAnsi="Garamond" w:cs="Times New Roman"/>
          <w:color w:val="1A2C37"/>
          <w:lang w:eastAsia="cs-CZ"/>
        </w:rPr>
        <w:t>Veškeré dotazy týkající se problematiky ochrany osobních údajů lze zasílat na e-mailovou adresu </w:t>
      </w:r>
      <w:hyperlink r:id="rId4" w:history="1">
        <w:r w:rsidR="009B0EB6" w:rsidRPr="009766B1">
          <w:rPr>
            <w:rStyle w:val="Hypertextovodkaz"/>
            <w:rFonts w:ascii="Garamond" w:eastAsia="Times New Roman" w:hAnsi="Garamond" w:cs="Times New Roman"/>
            <w:b/>
            <w:bCs/>
            <w:lang w:eastAsia="cs-CZ"/>
          </w:rPr>
          <w:t>facr@fotbal.cz</w:t>
        </w:r>
      </w:hyperlink>
      <w:r w:rsidR="009B0EB6" w:rsidRPr="009766B1">
        <w:rPr>
          <w:rFonts w:ascii="Garamond" w:eastAsia="Times New Roman" w:hAnsi="Garamond" w:cs="Times New Roman"/>
          <w:color w:val="1A2C37"/>
          <w:lang w:eastAsia="cs-CZ"/>
        </w:rPr>
        <w:t>, případně na e-mailovou adresu pověřence pro ochranu osobních údajů: k.pauly@fotbal.cz</w:t>
      </w:r>
    </w:p>
    <w:p w14:paraId="0EAED0F4" w14:textId="77777777" w:rsidR="00026356" w:rsidRPr="009766B1" w:rsidRDefault="00026356" w:rsidP="00DF41F4">
      <w:pPr>
        <w:jc w:val="both"/>
        <w:rPr>
          <w:rFonts w:ascii="Garamond" w:hAnsi="Garamond"/>
        </w:rPr>
      </w:pPr>
    </w:p>
    <w:sectPr w:rsidR="00026356" w:rsidRPr="0097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F4"/>
    <w:rsid w:val="00026356"/>
    <w:rsid w:val="001070BB"/>
    <w:rsid w:val="001874EF"/>
    <w:rsid w:val="005D7D79"/>
    <w:rsid w:val="008C6449"/>
    <w:rsid w:val="009766B1"/>
    <w:rsid w:val="009B0EB6"/>
    <w:rsid w:val="00CF55A8"/>
    <w:rsid w:val="00D6603E"/>
    <w:rsid w:val="00DF41F4"/>
    <w:rsid w:val="00F5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1643"/>
  <w15:chartTrackingRefBased/>
  <w15:docId w15:val="{2DC34EC2-4B0B-4341-9F37-CED6E37C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F4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41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F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41F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44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B0E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0EB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766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66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66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66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66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cr@fotba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Pauly Kristýna</dc:creator>
  <cp:keywords/>
  <dc:description/>
  <cp:lastModifiedBy>Pauly Kristýna</cp:lastModifiedBy>
  <cp:revision>3</cp:revision>
  <dcterms:created xsi:type="dcterms:W3CDTF">2019-10-22T06:37:00Z</dcterms:created>
  <dcterms:modified xsi:type="dcterms:W3CDTF">2019-10-22T06:37:00Z</dcterms:modified>
</cp:coreProperties>
</file>