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5F" w:rsidRPr="00417B67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Garamond" w:hAnsi="Garamond"/>
          <w:sz w:val="16"/>
          <w:szCs w:val="16"/>
        </w:rPr>
      </w:pPr>
    </w:p>
    <w:p w:rsidR="00D9545F" w:rsidRPr="00417B67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/>
          <w:sz w:val="20"/>
          <w:szCs w:val="20"/>
        </w:rPr>
      </w:pPr>
    </w:p>
    <w:p w:rsidR="00E326BD" w:rsidRPr="00417B67" w:rsidRDefault="00E326BD" w:rsidP="00E326BD">
      <w:pPr>
        <w:ind w:left="7371"/>
        <w:jc w:val="both"/>
        <w:rPr>
          <w:rFonts w:ascii="Garamond" w:hAnsi="Garamond"/>
          <w:b/>
        </w:rPr>
      </w:pPr>
      <w:r w:rsidRPr="00417B67">
        <w:rPr>
          <w:rFonts w:ascii="Garamond" w:hAnsi="Garamond"/>
          <w:b/>
        </w:rPr>
        <w:t xml:space="preserve">OK </w:t>
      </w:r>
      <w:r w:rsidR="00DC5959">
        <w:rPr>
          <w:rFonts w:ascii="Garamond" w:hAnsi="Garamond"/>
          <w:b/>
        </w:rPr>
        <w:t>0</w:t>
      </w:r>
      <w:r w:rsidR="007C13D9">
        <w:rPr>
          <w:rFonts w:ascii="Garamond" w:hAnsi="Garamond"/>
          <w:b/>
        </w:rPr>
        <w:t>6</w:t>
      </w:r>
      <w:r w:rsidRPr="00417B67">
        <w:rPr>
          <w:rFonts w:ascii="Garamond" w:hAnsi="Garamond"/>
          <w:b/>
        </w:rPr>
        <w:t>/201</w:t>
      </w:r>
      <w:r w:rsidR="00DC5959">
        <w:rPr>
          <w:rFonts w:ascii="Garamond" w:hAnsi="Garamond"/>
          <w:b/>
        </w:rPr>
        <w:t>9</w:t>
      </w:r>
    </w:p>
    <w:p w:rsidR="00E326BD" w:rsidRPr="00417B67" w:rsidRDefault="00E326BD" w:rsidP="00E326BD">
      <w:pPr>
        <w:jc w:val="center"/>
        <w:rPr>
          <w:rFonts w:ascii="Garamond" w:hAnsi="Garamond"/>
          <w:b/>
        </w:rPr>
      </w:pPr>
      <w:r w:rsidRPr="00417B67">
        <w:rPr>
          <w:rFonts w:ascii="Garamond" w:hAnsi="Garamond"/>
          <w:b/>
        </w:rPr>
        <w:t>ROZHODNUTÍ</w:t>
      </w:r>
    </w:p>
    <w:p w:rsidR="00E326BD" w:rsidRPr="00417B67" w:rsidRDefault="00E326BD" w:rsidP="00E326BD">
      <w:pPr>
        <w:jc w:val="center"/>
        <w:rPr>
          <w:rFonts w:ascii="Garamond" w:hAnsi="Garamond"/>
          <w:b/>
        </w:rPr>
      </w:pPr>
      <w:r w:rsidRPr="00417B67">
        <w:rPr>
          <w:rFonts w:ascii="Garamond" w:hAnsi="Garamond"/>
          <w:b/>
        </w:rPr>
        <w:t>Odvolací komise Fotbalové asociace České republiky</w:t>
      </w:r>
    </w:p>
    <w:p w:rsidR="00E326BD" w:rsidRPr="00417B67" w:rsidRDefault="00E326BD" w:rsidP="00E326BD">
      <w:pPr>
        <w:ind w:left="567" w:right="567"/>
        <w:jc w:val="both"/>
        <w:rPr>
          <w:rFonts w:ascii="Garamond" w:hAnsi="Garamond"/>
        </w:rPr>
      </w:pPr>
      <w:r w:rsidRPr="00417B67">
        <w:rPr>
          <w:rFonts w:ascii="Garamond" w:hAnsi="Garamond"/>
        </w:rPr>
        <w:t xml:space="preserve">Odvolací komise Fotbalové asociace České republiky rozhodla </w:t>
      </w:r>
      <w:r w:rsidR="007C30AF" w:rsidRPr="00417B67">
        <w:rPr>
          <w:rFonts w:ascii="Garamond" w:hAnsi="Garamond"/>
        </w:rPr>
        <w:t>na sv</w:t>
      </w:r>
      <w:r w:rsidR="00A36069" w:rsidRPr="00417B67">
        <w:rPr>
          <w:rFonts w:ascii="Garamond" w:hAnsi="Garamond"/>
        </w:rPr>
        <w:t xml:space="preserve">ém řádném zasedání </w:t>
      </w:r>
      <w:r w:rsidRPr="00417B67">
        <w:rPr>
          <w:rFonts w:ascii="Garamond" w:hAnsi="Garamond"/>
        </w:rPr>
        <w:t xml:space="preserve">dne </w:t>
      </w:r>
      <w:r w:rsidR="00DC5959">
        <w:rPr>
          <w:rFonts w:ascii="Garamond" w:hAnsi="Garamond"/>
        </w:rPr>
        <w:t>2</w:t>
      </w:r>
      <w:r w:rsidR="007C13D9">
        <w:rPr>
          <w:rFonts w:ascii="Garamond" w:hAnsi="Garamond"/>
        </w:rPr>
        <w:t>6</w:t>
      </w:r>
      <w:r w:rsidRPr="00417B67">
        <w:rPr>
          <w:rFonts w:ascii="Garamond" w:hAnsi="Garamond"/>
        </w:rPr>
        <w:t>. </w:t>
      </w:r>
      <w:r w:rsidR="007C13D9">
        <w:rPr>
          <w:rFonts w:ascii="Garamond" w:hAnsi="Garamond"/>
        </w:rPr>
        <w:t>4</w:t>
      </w:r>
      <w:r w:rsidRPr="00417B67">
        <w:rPr>
          <w:rFonts w:ascii="Garamond" w:hAnsi="Garamond"/>
        </w:rPr>
        <w:t>. 201</w:t>
      </w:r>
      <w:r w:rsidR="00DC5959">
        <w:rPr>
          <w:rFonts w:ascii="Garamond" w:hAnsi="Garamond"/>
        </w:rPr>
        <w:t>9</w:t>
      </w:r>
      <w:r w:rsidRPr="00417B67">
        <w:rPr>
          <w:rFonts w:ascii="Garamond" w:hAnsi="Garamond"/>
        </w:rPr>
        <w:t xml:space="preserve"> ve složení Mgr. Jan Lego Ph.D., předseda komise, JUDr. Vladimír Kristýn, místopředseda komise, a členové komise</w:t>
      </w:r>
      <w:r w:rsidR="00DC3913" w:rsidRPr="00417B67">
        <w:rPr>
          <w:rFonts w:ascii="Garamond" w:hAnsi="Garamond"/>
        </w:rPr>
        <w:t xml:space="preserve"> Mgr. Liběna Šrámková</w:t>
      </w:r>
      <w:r w:rsidR="00DC5959">
        <w:rPr>
          <w:rFonts w:ascii="Garamond" w:hAnsi="Garamond"/>
        </w:rPr>
        <w:t xml:space="preserve">, LL.M., </w:t>
      </w:r>
      <w:r w:rsidR="004F3267">
        <w:rPr>
          <w:rFonts w:ascii="Garamond" w:hAnsi="Garamond"/>
        </w:rPr>
        <w:t xml:space="preserve">JUDr. Jan Malý a Mgr. Jan Richter </w:t>
      </w:r>
      <w:r w:rsidRPr="00417B67">
        <w:rPr>
          <w:rFonts w:ascii="Garamond" w:hAnsi="Garamond"/>
        </w:rPr>
        <w:t xml:space="preserve">o </w:t>
      </w:r>
      <w:r w:rsidRPr="00417B67">
        <w:rPr>
          <w:rFonts w:ascii="Garamond" w:eastAsia="Arial Unicode MS" w:hAnsi="Garamond"/>
          <w:color w:val="000000" w:themeColor="text1"/>
          <w:u w:color="000000"/>
        </w:rPr>
        <w:t xml:space="preserve">odvolání </w:t>
      </w:r>
      <w:r w:rsidR="00DC5959">
        <w:rPr>
          <w:rFonts w:ascii="Garamond" w:eastAsia="Arial Unicode MS" w:hAnsi="Garamond"/>
          <w:color w:val="000000" w:themeColor="text1"/>
          <w:u w:color="000000"/>
        </w:rPr>
        <w:t xml:space="preserve">hráče </w:t>
      </w:r>
      <w:r w:rsidR="004F3267">
        <w:rPr>
          <w:rFonts w:ascii="Garamond" w:eastAsia="Arial Unicode MS" w:hAnsi="Garamond"/>
          <w:color w:val="000000" w:themeColor="text1"/>
          <w:u w:color="000000"/>
        </w:rPr>
        <w:t>Sebastiana Karase</w:t>
      </w:r>
      <w:r w:rsidR="00A36069" w:rsidRPr="00417B67">
        <w:rPr>
          <w:rFonts w:ascii="Garamond" w:eastAsia="Arial Unicode MS" w:hAnsi="Garamond"/>
          <w:color w:val="000000" w:themeColor="text1"/>
          <w:u w:color="000000"/>
        </w:rPr>
        <w:t xml:space="preserve">, </w:t>
      </w:r>
      <w:r w:rsidR="004F3267">
        <w:rPr>
          <w:rFonts w:ascii="Garamond" w:eastAsia="Arial Unicode MS" w:hAnsi="Garamond"/>
          <w:color w:val="000000" w:themeColor="text1"/>
          <w:u w:color="000000"/>
        </w:rPr>
        <w:t>ID 04050087</w:t>
      </w:r>
      <w:r w:rsidR="00A36069" w:rsidRPr="00417B67">
        <w:rPr>
          <w:rFonts w:ascii="Garamond" w:eastAsia="Arial Unicode MS" w:hAnsi="Garamond"/>
          <w:color w:val="000000" w:themeColor="text1"/>
          <w:u w:color="000000"/>
        </w:rPr>
        <w:t xml:space="preserve">, </w:t>
      </w:r>
      <w:r w:rsidR="004F3267">
        <w:rPr>
          <w:rFonts w:ascii="Garamond" w:eastAsia="Arial Unicode MS" w:hAnsi="Garamond"/>
          <w:color w:val="000000" w:themeColor="text1"/>
          <w:u w:color="000000"/>
        </w:rPr>
        <w:t xml:space="preserve">zastoupeného zákonným zástupcem Ladislavem Karasem, ID </w:t>
      </w:r>
      <w:r w:rsidR="004F3267" w:rsidRPr="004F3267">
        <w:rPr>
          <w:rFonts w:ascii="Garamond" w:eastAsia="Arial Unicode MS" w:hAnsi="Garamond"/>
          <w:color w:val="000000" w:themeColor="text1"/>
          <w:u w:color="000000"/>
        </w:rPr>
        <w:t>62010422</w:t>
      </w:r>
      <w:r w:rsidR="004F3267">
        <w:rPr>
          <w:rFonts w:ascii="Garamond" w:eastAsia="Arial Unicode MS" w:hAnsi="Garamond"/>
          <w:color w:val="000000" w:themeColor="text1"/>
          <w:u w:color="000000"/>
        </w:rPr>
        <w:t xml:space="preserve">, </w:t>
      </w:r>
      <w:r w:rsidR="00A36069" w:rsidRPr="00417B67">
        <w:rPr>
          <w:rFonts w:ascii="Garamond" w:eastAsia="Arial Unicode MS" w:hAnsi="Garamond"/>
          <w:color w:val="000000" w:themeColor="text1"/>
          <w:u w:color="000000"/>
        </w:rPr>
        <w:t>proti rozhodnutí Disciplinární kom</w:t>
      </w:r>
      <w:r w:rsidR="004F3267">
        <w:rPr>
          <w:rFonts w:ascii="Garamond" w:eastAsia="Arial Unicode MS" w:hAnsi="Garamond"/>
          <w:color w:val="000000" w:themeColor="text1"/>
          <w:u w:color="000000"/>
        </w:rPr>
        <w:t>ise Řídící komise pro Čechy</w:t>
      </w:r>
      <w:r w:rsidR="00A36069" w:rsidRPr="00417B67">
        <w:rPr>
          <w:rFonts w:ascii="Garamond" w:eastAsia="Arial Unicode MS" w:hAnsi="Garamond"/>
          <w:color w:val="000000" w:themeColor="text1"/>
          <w:u w:color="000000"/>
        </w:rPr>
        <w:t xml:space="preserve"> ze dne </w:t>
      </w:r>
      <w:r w:rsidR="004F3267">
        <w:rPr>
          <w:rFonts w:ascii="Garamond" w:eastAsia="Arial Unicode MS" w:hAnsi="Garamond"/>
          <w:color w:val="000000" w:themeColor="text1"/>
          <w:u w:color="000000"/>
        </w:rPr>
        <w:t>10</w:t>
      </w:r>
      <w:r w:rsidR="00A36069" w:rsidRPr="00417B67">
        <w:rPr>
          <w:rFonts w:ascii="Garamond" w:eastAsia="Arial Unicode MS" w:hAnsi="Garamond"/>
          <w:color w:val="000000" w:themeColor="text1"/>
          <w:u w:color="000000"/>
        </w:rPr>
        <w:t xml:space="preserve">. </w:t>
      </w:r>
      <w:r w:rsidR="004F3267">
        <w:rPr>
          <w:rFonts w:ascii="Garamond" w:eastAsia="Arial Unicode MS" w:hAnsi="Garamond"/>
          <w:color w:val="000000" w:themeColor="text1"/>
          <w:u w:color="000000"/>
        </w:rPr>
        <w:t>4</w:t>
      </w:r>
      <w:r w:rsidR="00A36069" w:rsidRPr="00417B67">
        <w:rPr>
          <w:rFonts w:ascii="Garamond" w:eastAsia="Arial Unicode MS" w:hAnsi="Garamond"/>
          <w:color w:val="000000" w:themeColor="text1"/>
          <w:u w:color="000000"/>
        </w:rPr>
        <w:t>. 201</w:t>
      </w:r>
      <w:r w:rsidR="00DC5959">
        <w:rPr>
          <w:rFonts w:ascii="Garamond" w:eastAsia="Arial Unicode MS" w:hAnsi="Garamond"/>
          <w:color w:val="000000" w:themeColor="text1"/>
          <w:u w:color="000000"/>
        </w:rPr>
        <w:t>9</w:t>
      </w:r>
      <w:r w:rsidR="00A36069" w:rsidRPr="00417B67">
        <w:rPr>
          <w:rFonts w:ascii="Garamond" w:eastAsia="Arial Unicode MS" w:hAnsi="Garamond"/>
          <w:color w:val="000000" w:themeColor="text1"/>
          <w:u w:color="000000"/>
        </w:rPr>
        <w:t xml:space="preserve">, </w:t>
      </w:r>
      <w:proofErr w:type="spellStart"/>
      <w:r w:rsidR="004F3267">
        <w:rPr>
          <w:rFonts w:ascii="Garamond" w:eastAsia="Arial Unicode MS" w:hAnsi="Garamond"/>
          <w:color w:val="000000" w:themeColor="text1"/>
          <w:u w:color="000000"/>
        </w:rPr>
        <w:t>sp</w:t>
      </w:r>
      <w:proofErr w:type="spellEnd"/>
      <w:r w:rsidR="004F3267">
        <w:rPr>
          <w:rFonts w:ascii="Garamond" w:eastAsia="Arial Unicode MS" w:hAnsi="Garamond"/>
          <w:color w:val="000000" w:themeColor="text1"/>
          <w:u w:color="000000"/>
        </w:rPr>
        <w:t>. zn. DR2019208770</w:t>
      </w:r>
      <w:r w:rsidRPr="00417B67">
        <w:rPr>
          <w:rFonts w:ascii="Garamond" w:eastAsia="Arial Unicode MS" w:hAnsi="Garamond"/>
          <w:color w:val="000000" w:themeColor="text1"/>
          <w:u w:color="000000"/>
        </w:rPr>
        <w:t xml:space="preserve">, </w:t>
      </w:r>
      <w:r w:rsidRPr="00417B67">
        <w:rPr>
          <w:rFonts w:ascii="Garamond" w:hAnsi="Garamond"/>
        </w:rPr>
        <w:t xml:space="preserve">o disciplinárním přečinu </w:t>
      </w:r>
      <w:r w:rsidR="004F3267">
        <w:rPr>
          <w:rFonts w:ascii="Garamond" w:hAnsi="Garamond"/>
        </w:rPr>
        <w:t>Surové hry</w:t>
      </w:r>
      <w:r w:rsidR="00DC5959">
        <w:rPr>
          <w:rFonts w:ascii="Garamond" w:hAnsi="Garamond"/>
        </w:rPr>
        <w:t xml:space="preserve"> dle </w:t>
      </w:r>
      <w:proofErr w:type="spellStart"/>
      <w:r w:rsidR="00DC5959">
        <w:rPr>
          <w:rFonts w:ascii="Garamond" w:hAnsi="Garamond"/>
        </w:rPr>
        <w:t>ust</w:t>
      </w:r>
      <w:proofErr w:type="spellEnd"/>
      <w:r w:rsidR="00DC5959">
        <w:rPr>
          <w:rFonts w:ascii="Garamond" w:hAnsi="Garamond"/>
        </w:rPr>
        <w:t>.</w:t>
      </w:r>
      <w:r w:rsidRPr="00417B67">
        <w:rPr>
          <w:rFonts w:ascii="Garamond" w:hAnsi="Garamond"/>
        </w:rPr>
        <w:t xml:space="preserve"> § </w:t>
      </w:r>
      <w:r w:rsidR="00DC5959">
        <w:rPr>
          <w:rFonts w:ascii="Garamond" w:hAnsi="Garamond"/>
        </w:rPr>
        <w:t>4</w:t>
      </w:r>
      <w:r w:rsidR="004F3267">
        <w:rPr>
          <w:rFonts w:ascii="Garamond" w:hAnsi="Garamond"/>
        </w:rPr>
        <w:t>2</w:t>
      </w:r>
      <w:r w:rsidRPr="00417B67">
        <w:rPr>
          <w:rFonts w:ascii="Garamond" w:hAnsi="Garamond"/>
        </w:rPr>
        <w:t xml:space="preserve"> odst. </w:t>
      </w:r>
      <w:r w:rsidR="002A1454" w:rsidRPr="00417B67">
        <w:rPr>
          <w:rFonts w:ascii="Garamond" w:hAnsi="Garamond"/>
        </w:rPr>
        <w:t>1</w:t>
      </w:r>
      <w:r w:rsidRPr="00417B67">
        <w:rPr>
          <w:rFonts w:ascii="Garamond" w:hAnsi="Garamond"/>
        </w:rPr>
        <w:t xml:space="preserve"> Disciplinárního řádu takto: </w:t>
      </w:r>
    </w:p>
    <w:p w:rsidR="00467F8E" w:rsidRPr="00AC2748" w:rsidRDefault="004F3267" w:rsidP="004F3267">
      <w:pPr>
        <w:pStyle w:val="Odstavecseseznamem"/>
        <w:numPr>
          <w:ilvl w:val="0"/>
          <w:numId w:val="2"/>
        </w:numPr>
        <w:spacing w:line="254" w:lineRule="auto"/>
        <w:ind w:right="56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Rozhodnutí Disciplinární </w:t>
      </w:r>
      <w:r w:rsidRPr="004F3267">
        <w:rPr>
          <w:rFonts w:ascii="Garamond" w:eastAsia="Arial Unicode MS" w:hAnsi="Garamond"/>
          <w:b/>
          <w:color w:val="000000" w:themeColor="text1"/>
          <w:u w:color="000000"/>
        </w:rPr>
        <w:t xml:space="preserve">komise Řídící komise pro Čechy ze dne 10. 4. 2019, </w:t>
      </w:r>
      <w:proofErr w:type="spellStart"/>
      <w:r w:rsidRPr="004F3267">
        <w:rPr>
          <w:rFonts w:ascii="Garamond" w:eastAsia="Arial Unicode MS" w:hAnsi="Garamond"/>
          <w:b/>
          <w:color w:val="000000" w:themeColor="text1"/>
          <w:u w:color="000000"/>
        </w:rPr>
        <w:t>sp</w:t>
      </w:r>
      <w:proofErr w:type="spellEnd"/>
      <w:r w:rsidRPr="004F3267">
        <w:rPr>
          <w:rFonts w:ascii="Garamond" w:eastAsia="Arial Unicode MS" w:hAnsi="Garamond"/>
          <w:b/>
          <w:color w:val="000000" w:themeColor="text1"/>
          <w:u w:color="000000"/>
        </w:rPr>
        <w:t>. zn. DR2019208770</w:t>
      </w:r>
      <w:r>
        <w:rPr>
          <w:rFonts w:ascii="Garamond" w:eastAsia="Arial Unicode MS" w:hAnsi="Garamond"/>
          <w:b/>
          <w:color w:val="000000" w:themeColor="text1"/>
          <w:u w:color="000000"/>
        </w:rPr>
        <w:t xml:space="preserve"> se </w:t>
      </w:r>
      <w:r w:rsidR="00AC2748">
        <w:rPr>
          <w:rFonts w:ascii="Garamond" w:eastAsia="Arial Unicode MS" w:hAnsi="Garamond"/>
          <w:b/>
          <w:color w:val="000000" w:themeColor="text1"/>
          <w:u w:color="000000"/>
        </w:rPr>
        <w:t>v souladu s ustanovením</w:t>
      </w:r>
      <w:bookmarkStart w:id="0" w:name="_GoBack"/>
      <w:bookmarkEnd w:id="0"/>
      <w:r w:rsidR="00AC2748">
        <w:rPr>
          <w:rFonts w:ascii="Garamond" w:eastAsia="Arial Unicode MS" w:hAnsi="Garamond"/>
          <w:b/>
          <w:color w:val="000000" w:themeColor="text1"/>
          <w:u w:color="000000"/>
        </w:rPr>
        <w:t xml:space="preserve"> </w:t>
      </w:r>
      <w:r w:rsidR="00AC2748" w:rsidRPr="00AC2748">
        <w:rPr>
          <w:rFonts w:ascii="Garamond" w:hAnsi="Garamond"/>
          <w:b/>
        </w:rPr>
        <w:t>§</w:t>
      </w:r>
      <w:r w:rsidR="00AC2748">
        <w:rPr>
          <w:rFonts w:ascii="Garamond" w:hAnsi="Garamond"/>
          <w:b/>
        </w:rPr>
        <w:t xml:space="preserve"> 110 odst. 5 písm. a) Disciplinárního řádu FAČR </w:t>
      </w:r>
      <w:r>
        <w:rPr>
          <w:rFonts w:ascii="Garamond" w:eastAsia="Arial Unicode MS" w:hAnsi="Garamond"/>
          <w:b/>
          <w:color w:val="000000" w:themeColor="text1"/>
          <w:u w:color="000000"/>
        </w:rPr>
        <w:t>ve výroku o trestu zrušuje a Odvolací komise FAČR při nezměněném výroku o vině znovu rozhoduje tak, že se hráči</w:t>
      </w:r>
      <w:r w:rsidR="00AC2748">
        <w:rPr>
          <w:rFonts w:ascii="Garamond" w:eastAsia="Arial Unicode MS" w:hAnsi="Garamond"/>
          <w:b/>
          <w:color w:val="000000" w:themeColor="text1"/>
          <w:u w:color="000000"/>
        </w:rPr>
        <w:t xml:space="preserve"> </w:t>
      </w:r>
      <w:r w:rsidR="00AC2748" w:rsidRPr="00AC2748">
        <w:rPr>
          <w:rFonts w:ascii="Garamond" w:eastAsia="Arial Unicode MS" w:hAnsi="Garamond"/>
          <w:b/>
          <w:color w:val="000000" w:themeColor="text1"/>
          <w:u w:color="000000"/>
        </w:rPr>
        <w:t>Sebastian</w:t>
      </w:r>
      <w:r w:rsidR="00AC2748" w:rsidRPr="00AC2748">
        <w:rPr>
          <w:rFonts w:ascii="Garamond" w:eastAsia="Arial Unicode MS" w:hAnsi="Garamond"/>
          <w:b/>
          <w:color w:val="000000" w:themeColor="text1"/>
          <w:u w:color="000000"/>
        </w:rPr>
        <w:t>u</w:t>
      </w:r>
      <w:r w:rsidR="00AC2748" w:rsidRPr="00AC2748">
        <w:rPr>
          <w:rFonts w:ascii="Garamond" w:eastAsia="Arial Unicode MS" w:hAnsi="Garamond"/>
          <w:b/>
          <w:color w:val="000000" w:themeColor="text1"/>
          <w:u w:color="000000"/>
        </w:rPr>
        <w:t xml:space="preserve"> Karas</w:t>
      </w:r>
      <w:r w:rsidR="00AC2748" w:rsidRPr="00AC2748">
        <w:rPr>
          <w:rFonts w:ascii="Garamond" w:eastAsia="Arial Unicode MS" w:hAnsi="Garamond"/>
          <w:b/>
          <w:color w:val="000000" w:themeColor="text1"/>
          <w:u w:color="000000"/>
        </w:rPr>
        <w:t>ovi</w:t>
      </w:r>
      <w:r w:rsidR="00AC2748" w:rsidRPr="00AC2748">
        <w:rPr>
          <w:rFonts w:ascii="Garamond" w:eastAsia="Arial Unicode MS" w:hAnsi="Garamond"/>
          <w:b/>
          <w:color w:val="000000" w:themeColor="text1"/>
          <w:u w:color="000000"/>
        </w:rPr>
        <w:t>, ID 04050087</w:t>
      </w:r>
      <w:r w:rsidR="00AC2748">
        <w:rPr>
          <w:rFonts w:ascii="Garamond" w:eastAsia="Arial Unicode MS" w:hAnsi="Garamond"/>
          <w:b/>
          <w:color w:val="000000" w:themeColor="text1"/>
          <w:u w:color="000000"/>
        </w:rPr>
        <w:t xml:space="preserve"> podle </w:t>
      </w:r>
      <w:r w:rsidR="00AC2748" w:rsidRPr="00AC2748">
        <w:rPr>
          <w:rFonts w:ascii="Garamond" w:hAnsi="Garamond"/>
          <w:b/>
        </w:rPr>
        <w:t>§</w:t>
      </w:r>
      <w:r w:rsidR="00AC2748">
        <w:rPr>
          <w:rFonts w:ascii="Garamond" w:hAnsi="Garamond"/>
          <w:b/>
        </w:rPr>
        <w:t xml:space="preserve"> 42 odst. 1 ve spojení s </w:t>
      </w:r>
      <w:r w:rsidR="00AC2748" w:rsidRPr="00AC2748">
        <w:rPr>
          <w:rFonts w:ascii="Garamond" w:hAnsi="Garamond"/>
          <w:b/>
        </w:rPr>
        <w:t>§</w:t>
      </w:r>
      <w:r w:rsidR="00AC2748">
        <w:rPr>
          <w:rFonts w:ascii="Garamond" w:hAnsi="Garamond"/>
          <w:b/>
        </w:rPr>
        <w:t xml:space="preserve"> 23 odst. 1, 2 Disciplinárního řádu FAČR ukládá disciplinární trest zákazu závodní činnosti na jedno soutěžní utkání.</w:t>
      </w:r>
    </w:p>
    <w:p w:rsidR="002A1454" w:rsidRDefault="00467F8E" w:rsidP="002A1454">
      <w:pPr>
        <w:pStyle w:val="Odstavecseseznamem"/>
        <w:numPr>
          <w:ilvl w:val="0"/>
          <w:numId w:val="1"/>
        </w:numPr>
        <w:ind w:right="56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Poplatek za podání odvolání</w:t>
      </w:r>
      <w:r w:rsidR="004F3267">
        <w:rPr>
          <w:rFonts w:ascii="Garamond" w:hAnsi="Garamond"/>
          <w:b/>
        </w:rPr>
        <w:t xml:space="preserve"> se vrací odvolateli</w:t>
      </w:r>
      <w:r>
        <w:rPr>
          <w:rFonts w:ascii="Garamond" w:hAnsi="Garamond"/>
          <w:b/>
        </w:rPr>
        <w:t>.</w:t>
      </w:r>
    </w:p>
    <w:p w:rsidR="00467F8E" w:rsidRPr="00DC5959" w:rsidRDefault="00467F8E" w:rsidP="00467F8E">
      <w:pPr>
        <w:pStyle w:val="Odstavecseseznamem"/>
        <w:ind w:left="1287" w:right="567"/>
        <w:jc w:val="both"/>
        <w:rPr>
          <w:rFonts w:ascii="Garamond" w:hAnsi="Garamond"/>
          <w:b/>
        </w:rPr>
      </w:pPr>
    </w:p>
    <w:p w:rsidR="00E326BD" w:rsidRPr="00417B67" w:rsidRDefault="00E326BD" w:rsidP="00E326BD">
      <w:pPr>
        <w:ind w:left="567" w:right="567"/>
        <w:jc w:val="center"/>
        <w:rPr>
          <w:rFonts w:ascii="Garamond" w:hAnsi="Garamond"/>
          <w:b/>
        </w:rPr>
      </w:pPr>
      <w:r w:rsidRPr="00417B67">
        <w:rPr>
          <w:rFonts w:ascii="Garamond" w:hAnsi="Garamond"/>
          <w:b/>
        </w:rPr>
        <w:t>Odůvodnění:</w:t>
      </w:r>
    </w:p>
    <w:p w:rsidR="00E326BD" w:rsidRPr="00417B67" w:rsidRDefault="00E326BD" w:rsidP="00E326BD">
      <w:pPr>
        <w:ind w:left="567" w:right="567"/>
        <w:jc w:val="both"/>
        <w:rPr>
          <w:rFonts w:ascii="Garamond" w:hAnsi="Garamond"/>
        </w:rPr>
      </w:pPr>
      <w:r w:rsidRPr="00417B67">
        <w:rPr>
          <w:rFonts w:ascii="Garamond" w:hAnsi="Garamond"/>
        </w:rPr>
        <w:t xml:space="preserve">Odůvodnění rozhodnutí se v souladu s ustanovením § 110 odst. </w:t>
      </w:r>
      <w:r w:rsidR="00467F8E">
        <w:rPr>
          <w:rFonts w:ascii="Garamond" w:hAnsi="Garamond"/>
        </w:rPr>
        <w:t>7</w:t>
      </w:r>
      <w:r w:rsidRPr="00417B67">
        <w:rPr>
          <w:rFonts w:ascii="Garamond" w:hAnsi="Garamond"/>
        </w:rPr>
        <w:t xml:space="preserve"> Disciplinárního řádu nevyhotovuje. </w:t>
      </w:r>
    </w:p>
    <w:tbl>
      <w:tblPr>
        <w:tblStyle w:val="Mkatabulky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6922"/>
      </w:tblGrid>
      <w:tr w:rsidR="00E326BD" w:rsidRPr="00417B67" w:rsidTr="00E326BD">
        <w:tc>
          <w:tcPr>
            <w:tcW w:w="1602" w:type="dxa"/>
          </w:tcPr>
          <w:p w:rsidR="00E326BD" w:rsidRPr="00417B67" w:rsidRDefault="00E326BD" w:rsidP="00C125CB">
            <w:pPr>
              <w:ind w:right="567"/>
              <w:jc w:val="both"/>
              <w:rPr>
                <w:rFonts w:ascii="Garamond" w:hAnsi="Garamond"/>
              </w:rPr>
            </w:pPr>
            <w:r w:rsidRPr="00417B67">
              <w:rPr>
                <w:rFonts w:ascii="Garamond" w:hAnsi="Garamond"/>
                <w:b/>
              </w:rPr>
              <w:t>Poučení:</w:t>
            </w:r>
          </w:p>
        </w:tc>
        <w:tc>
          <w:tcPr>
            <w:tcW w:w="7138" w:type="dxa"/>
          </w:tcPr>
          <w:p w:rsidR="00E326BD" w:rsidRPr="00417B67" w:rsidRDefault="00E326BD" w:rsidP="00C125CB">
            <w:pPr>
              <w:ind w:right="567"/>
              <w:jc w:val="both"/>
              <w:rPr>
                <w:rFonts w:ascii="Garamond" w:hAnsi="Garamond"/>
              </w:rPr>
            </w:pPr>
            <w:r w:rsidRPr="00417B67">
              <w:rPr>
                <w:rFonts w:ascii="Garamond" w:hAnsi="Garamond"/>
              </w:rPr>
              <w:t>Rozhodnutí Odvolací komise FAČR je konečné a nelze se proti němu dále odvolat.</w:t>
            </w:r>
          </w:p>
        </w:tc>
      </w:tr>
      <w:tr w:rsidR="00E326BD" w:rsidRPr="00417B67" w:rsidTr="00E326BD">
        <w:trPr>
          <w:trHeight w:val="74"/>
        </w:trPr>
        <w:tc>
          <w:tcPr>
            <w:tcW w:w="1602" w:type="dxa"/>
          </w:tcPr>
          <w:p w:rsidR="00E326BD" w:rsidRPr="00417B67" w:rsidRDefault="00E326BD" w:rsidP="00C125CB">
            <w:pPr>
              <w:ind w:right="567"/>
              <w:jc w:val="both"/>
              <w:rPr>
                <w:rFonts w:ascii="Garamond" w:hAnsi="Garamond"/>
              </w:rPr>
            </w:pPr>
          </w:p>
        </w:tc>
        <w:tc>
          <w:tcPr>
            <w:tcW w:w="7138" w:type="dxa"/>
          </w:tcPr>
          <w:p w:rsidR="00E326BD" w:rsidRPr="00417B67" w:rsidRDefault="00E326BD" w:rsidP="00C125CB">
            <w:pPr>
              <w:ind w:right="567"/>
              <w:jc w:val="both"/>
              <w:rPr>
                <w:rFonts w:ascii="Garamond" w:hAnsi="Garamond"/>
              </w:rPr>
            </w:pPr>
            <w:r w:rsidRPr="00417B67">
              <w:rPr>
                <w:rFonts w:ascii="Garamond" w:hAnsi="Garamond"/>
              </w:rPr>
              <w:t>Odůvodnění rozhodnutí se vyhotovuje pouze za splnění podmínek uvedených v </w:t>
            </w:r>
            <w:proofErr w:type="spellStart"/>
            <w:r w:rsidRPr="00417B67">
              <w:rPr>
                <w:rFonts w:ascii="Garamond" w:hAnsi="Garamond"/>
              </w:rPr>
              <w:t>ust</w:t>
            </w:r>
            <w:proofErr w:type="spellEnd"/>
            <w:r w:rsidRPr="00417B67">
              <w:rPr>
                <w:rFonts w:ascii="Garamond" w:hAnsi="Garamond"/>
              </w:rPr>
              <w:t xml:space="preserve">. § 110 odst. </w:t>
            </w:r>
            <w:r w:rsidR="00467F8E">
              <w:rPr>
                <w:rFonts w:ascii="Garamond" w:hAnsi="Garamond"/>
              </w:rPr>
              <w:t>7</w:t>
            </w:r>
            <w:r w:rsidRPr="00417B67">
              <w:rPr>
                <w:rFonts w:ascii="Garamond" w:hAnsi="Garamond"/>
              </w:rPr>
              <w:t xml:space="preserve"> Disciplinárního řádu.</w:t>
            </w:r>
          </w:p>
          <w:p w:rsidR="00E326BD" w:rsidRPr="00417B67" w:rsidRDefault="00E326BD" w:rsidP="00C125CB">
            <w:pPr>
              <w:ind w:right="567"/>
              <w:jc w:val="both"/>
              <w:rPr>
                <w:rFonts w:ascii="Garamond" w:hAnsi="Garamond"/>
              </w:rPr>
            </w:pPr>
          </w:p>
        </w:tc>
      </w:tr>
    </w:tbl>
    <w:p w:rsidR="00E326BD" w:rsidRPr="00417B67" w:rsidRDefault="00E326BD" w:rsidP="00E326BD">
      <w:pPr>
        <w:ind w:left="567" w:right="567"/>
        <w:jc w:val="both"/>
        <w:rPr>
          <w:rFonts w:ascii="Garamond" w:hAnsi="Garamond"/>
        </w:rPr>
      </w:pPr>
      <w:r w:rsidRPr="00417B67">
        <w:rPr>
          <w:rFonts w:ascii="Garamond" w:hAnsi="Garamond"/>
        </w:rPr>
        <w:t xml:space="preserve">V Praze dne </w:t>
      </w:r>
      <w:r w:rsidR="00467F8E">
        <w:rPr>
          <w:rFonts w:ascii="Garamond" w:hAnsi="Garamond"/>
        </w:rPr>
        <w:t>2</w:t>
      </w:r>
      <w:r w:rsidR="00AC2748">
        <w:rPr>
          <w:rFonts w:ascii="Garamond" w:hAnsi="Garamond"/>
        </w:rPr>
        <w:t>6</w:t>
      </w:r>
      <w:r w:rsidR="00467F8E">
        <w:rPr>
          <w:rFonts w:ascii="Garamond" w:hAnsi="Garamond"/>
        </w:rPr>
        <w:t xml:space="preserve">. </w:t>
      </w:r>
      <w:r w:rsidR="00AC2748">
        <w:rPr>
          <w:rFonts w:ascii="Garamond" w:hAnsi="Garamond"/>
        </w:rPr>
        <w:t>4</w:t>
      </w:r>
      <w:r w:rsidR="00467F8E">
        <w:rPr>
          <w:rFonts w:ascii="Garamond" w:hAnsi="Garamond"/>
        </w:rPr>
        <w:t>. 2019</w:t>
      </w:r>
      <w:r w:rsidRPr="00417B67">
        <w:rPr>
          <w:rFonts w:ascii="Garamond" w:hAnsi="Garamond"/>
        </w:rPr>
        <w:tab/>
      </w:r>
      <w:r w:rsidRPr="00417B67">
        <w:rPr>
          <w:rFonts w:ascii="Garamond" w:hAnsi="Garamond"/>
        </w:rPr>
        <w:tab/>
      </w:r>
      <w:r w:rsidRPr="00417B67">
        <w:rPr>
          <w:rFonts w:ascii="Garamond" w:hAnsi="Garamond"/>
        </w:rPr>
        <w:tab/>
      </w:r>
      <w:r w:rsidRPr="00417B67">
        <w:rPr>
          <w:rFonts w:ascii="Garamond" w:hAnsi="Garamond"/>
        </w:rPr>
        <w:tab/>
      </w:r>
      <w:r w:rsidRPr="00417B67">
        <w:rPr>
          <w:rFonts w:ascii="Garamond" w:hAnsi="Garamond"/>
        </w:rPr>
        <w:tab/>
      </w:r>
      <w:r w:rsidRPr="00417B67">
        <w:rPr>
          <w:rFonts w:ascii="Garamond" w:hAnsi="Garamond"/>
        </w:rPr>
        <w:tab/>
      </w:r>
    </w:p>
    <w:tbl>
      <w:tblPr>
        <w:tblStyle w:val="Mkatabulky"/>
        <w:tblW w:w="871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356"/>
      </w:tblGrid>
      <w:tr w:rsidR="00E326BD" w:rsidRPr="00417B67" w:rsidTr="002A1454">
        <w:trPr>
          <w:trHeight w:val="875"/>
        </w:trPr>
        <w:tc>
          <w:tcPr>
            <w:tcW w:w="4357" w:type="dxa"/>
          </w:tcPr>
          <w:p w:rsidR="00E326BD" w:rsidRPr="00417B67" w:rsidRDefault="00E326BD" w:rsidP="00E326BD">
            <w:pPr>
              <w:spacing w:after="0"/>
              <w:ind w:right="567"/>
              <w:jc w:val="center"/>
              <w:rPr>
                <w:rFonts w:ascii="Garamond" w:hAnsi="Garamond"/>
              </w:rPr>
            </w:pPr>
          </w:p>
        </w:tc>
        <w:tc>
          <w:tcPr>
            <w:tcW w:w="4356" w:type="dxa"/>
            <w:vAlign w:val="bottom"/>
          </w:tcPr>
          <w:p w:rsidR="00E326BD" w:rsidRPr="00417B67" w:rsidRDefault="00E326BD" w:rsidP="00E326BD">
            <w:pPr>
              <w:spacing w:after="0"/>
              <w:ind w:right="567"/>
              <w:jc w:val="center"/>
              <w:rPr>
                <w:rFonts w:ascii="Garamond" w:hAnsi="Garamond"/>
              </w:rPr>
            </w:pPr>
            <w:r w:rsidRPr="00417B67">
              <w:rPr>
                <w:rFonts w:ascii="Garamond" w:hAnsi="Garamond"/>
              </w:rPr>
              <w:t>…………………………</w:t>
            </w:r>
          </w:p>
        </w:tc>
      </w:tr>
      <w:tr w:rsidR="00E326BD" w:rsidRPr="00417B67" w:rsidTr="002A1454">
        <w:trPr>
          <w:trHeight w:val="875"/>
        </w:trPr>
        <w:tc>
          <w:tcPr>
            <w:tcW w:w="4357" w:type="dxa"/>
          </w:tcPr>
          <w:p w:rsidR="00E326BD" w:rsidRPr="00417B67" w:rsidRDefault="00E326BD" w:rsidP="00E326BD">
            <w:pPr>
              <w:spacing w:after="0"/>
              <w:ind w:right="567"/>
              <w:jc w:val="center"/>
              <w:rPr>
                <w:rFonts w:ascii="Garamond" w:hAnsi="Garamond"/>
              </w:rPr>
            </w:pPr>
          </w:p>
        </w:tc>
        <w:tc>
          <w:tcPr>
            <w:tcW w:w="4356" w:type="dxa"/>
          </w:tcPr>
          <w:p w:rsidR="00E326BD" w:rsidRPr="00417B67" w:rsidRDefault="00E326BD" w:rsidP="00E326BD">
            <w:pPr>
              <w:spacing w:after="0"/>
              <w:ind w:right="567"/>
              <w:jc w:val="center"/>
              <w:rPr>
                <w:rFonts w:ascii="Garamond" w:hAnsi="Garamond"/>
                <w:b/>
              </w:rPr>
            </w:pPr>
            <w:r w:rsidRPr="00417B67">
              <w:rPr>
                <w:rFonts w:ascii="Garamond" w:hAnsi="Garamond"/>
                <w:b/>
              </w:rPr>
              <w:t>Mgr. Jan Lego Ph.D.</w:t>
            </w:r>
          </w:p>
          <w:p w:rsidR="00E326BD" w:rsidRPr="00417B67" w:rsidRDefault="00E326BD" w:rsidP="00E326BD">
            <w:pPr>
              <w:spacing w:after="0"/>
              <w:ind w:right="567"/>
              <w:jc w:val="center"/>
              <w:rPr>
                <w:rFonts w:ascii="Garamond" w:hAnsi="Garamond"/>
              </w:rPr>
            </w:pPr>
            <w:r w:rsidRPr="00417B67">
              <w:rPr>
                <w:rFonts w:ascii="Garamond" w:hAnsi="Garamond"/>
              </w:rPr>
              <w:t>předseda OK FAČR</w:t>
            </w:r>
          </w:p>
        </w:tc>
      </w:tr>
      <w:tr w:rsidR="002A1454" w:rsidRPr="00417B67" w:rsidTr="002A1454">
        <w:trPr>
          <w:trHeight w:val="875"/>
        </w:trPr>
        <w:tc>
          <w:tcPr>
            <w:tcW w:w="4357" w:type="dxa"/>
          </w:tcPr>
          <w:p w:rsidR="002A1454" w:rsidRPr="00417B67" w:rsidRDefault="002A1454" w:rsidP="002A1454">
            <w:pPr>
              <w:spacing w:after="0"/>
              <w:ind w:right="567"/>
              <w:jc w:val="both"/>
              <w:rPr>
                <w:rFonts w:ascii="Garamond" w:hAnsi="Garamond"/>
              </w:rPr>
            </w:pPr>
            <w:r w:rsidRPr="00417B67">
              <w:rPr>
                <w:rFonts w:ascii="Garamond" w:hAnsi="Garamond"/>
              </w:rPr>
              <w:t>Za správnost:</w:t>
            </w:r>
          </w:p>
          <w:p w:rsidR="002A1454" w:rsidRPr="00417B67" w:rsidRDefault="002A1454" w:rsidP="002A1454">
            <w:pPr>
              <w:spacing w:after="0"/>
              <w:ind w:right="567"/>
              <w:jc w:val="both"/>
              <w:rPr>
                <w:rFonts w:ascii="Garamond" w:hAnsi="Garamond"/>
              </w:rPr>
            </w:pPr>
          </w:p>
          <w:p w:rsidR="002A1454" w:rsidRPr="00417B67" w:rsidRDefault="002A1454" w:rsidP="002A1454">
            <w:pPr>
              <w:spacing w:after="0"/>
              <w:ind w:right="567"/>
              <w:jc w:val="center"/>
              <w:rPr>
                <w:rFonts w:ascii="Garamond" w:hAnsi="Garamond"/>
              </w:rPr>
            </w:pPr>
            <w:r w:rsidRPr="00417B67">
              <w:rPr>
                <w:rFonts w:ascii="Garamond" w:hAnsi="Garamond"/>
              </w:rPr>
              <w:t>…………………………</w:t>
            </w:r>
          </w:p>
        </w:tc>
        <w:tc>
          <w:tcPr>
            <w:tcW w:w="4356" w:type="dxa"/>
          </w:tcPr>
          <w:p w:rsidR="002A1454" w:rsidRPr="00417B67" w:rsidRDefault="002A1454" w:rsidP="002A1454">
            <w:pPr>
              <w:spacing w:after="0"/>
              <w:ind w:right="567"/>
              <w:jc w:val="center"/>
              <w:rPr>
                <w:rFonts w:ascii="Garamond" w:hAnsi="Garamond"/>
                <w:b/>
              </w:rPr>
            </w:pPr>
          </w:p>
        </w:tc>
      </w:tr>
      <w:tr w:rsidR="002A1454" w:rsidRPr="00417B67" w:rsidTr="002A1454">
        <w:trPr>
          <w:trHeight w:val="875"/>
        </w:trPr>
        <w:tc>
          <w:tcPr>
            <w:tcW w:w="4357" w:type="dxa"/>
          </w:tcPr>
          <w:p w:rsidR="002A1454" w:rsidRPr="00417B67" w:rsidRDefault="002A1454" w:rsidP="002A1454">
            <w:pPr>
              <w:spacing w:after="0"/>
              <w:ind w:right="567"/>
              <w:jc w:val="center"/>
              <w:rPr>
                <w:rFonts w:ascii="Garamond" w:hAnsi="Garamond"/>
              </w:rPr>
            </w:pPr>
            <w:r w:rsidRPr="00417B67">
              <w:rPr>
                <w:rFonts w:ascii="Garamond" w:hAnsi="Garamond"/>
              </w:rPr>
              <w:lastRenderedPageBreak/>
              <w:t>Mgr.</w:t>
            </w:r>
            <w:r w:rsidR="002164F9">
              <w:rPr>
                <w:rFonts w:ascii="Garamond" w:hAnsi="Garamond"/>
              </w:rPr>
              <w:t xml:space="preserve"> Ing. Lenka Kiwová</w:t>
            </w:r>
          </w:p>
          <w:p w:rsidR="002A1454" w:rsidRPr="00417B67" w:rsidRDefault="002A1454" w:rsidP="002A1454">
            <w:pPr>
              <w:spacing w:after="0"/>
              <w:ind w:right="567"/>
              <w:jc w:val="center"/>
              <w:rPr>
                <w:rFonts w:ascii="Garamond" w:hAnsi="Garamond"/>
              </w:rPr>
            </w:pPr>
            <w:r w:rsidRPr="00417B67">
              <w:rPr>
                <w:rFonts w:ascii="Garamond" w:hAnsi="Garamond"/>
              </w:rPr>
              <w:t>sekretář OK FAČR</w:t>
            </w:r>
          </w:p>
        </w:tc>
        <w:tc>
          <w:tcPr>
            <w:tcW w:w="4356" w:type="dxa"/>
          </w:tcPr>
          <w:p w:rsidR="002A1454" w:rsidRPr="00417B67" w:rsidRDefault="002A1454" w:rsidP="002A1454">
            <w:pPr>
              <w:spacing w:after="0"/>
              <w:ind w:right="567"/>
              <w:jc w:val="center"/>
              <w:rPr>
                <w:rFonts w:ascii="Garamond" w:hAnsi="Garamond"/>
                <w:b/>
              </w:rPr>
            </w:pPr>
          </w:p>
        </w:tc>
      </w:tr>
    </w:tbl>
    <w:p w:rsidR="00D9545F" w:rsidRPr="00417B67" w:rsidRDefault="00D9545F" w:rsidP="00E326BD">
      <w:pPr>
        <w:pStyle w:val="Bezmezer"/>
        <w:rPr>
          <w:rFonts w:ascii="Garamond" w:hAnsi="Garamond"/>
        </w:rPr>
      </w:pPr>
    </w:p>
    <w:sectPr w:rsidR="00D9545F" w:rsidRPr="00417B67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37" w:rsidRDefault="008A4037" w:rsidP="00744341">
      <w:pPr>
        <w:spacing w:after="0" w:line="240" w:lineRule="auto"/>
      </w:pPr>
      <w:r>
        <w:separator/>
      </w:r>
    </w:p>
  </w:endnote>
  <w:endnote w:type="continuationSeparator" w:id="0">
    <w:p w:rsidR="008A4037" w:rsidRDefault="008A403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20" w:rsidRDefault="00727E20" w:rsidP="00BF1F91">
    <w:pPr>
      <w:widowControl w:val="0"/>
      <w:autoSpaceDE w:val="0"/>
      <w:autoSpaceDN w:val="0"/>
      <w:adjustRightInd w:val="0"/>
      <w:spacing w:before="41" w:after="0" w:line="240" w:lineRule="auto"/>
      <w:ind w:left="-426" w:right="-553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BF1F91">
    <w:pPr>
      <w:widowControl w:val="0"/>
      <w:autoSpaceDE w:val="0"/>
      <w:autoSpaceDN w:val="0"/>
      <w:adjustRightInd w:val="0"/>
      <w:spacing w:before="7" w:after="0" w:line="168" w:lineRule="exact"/>
      <w:ind w:left="-426" w:right="-695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37" w:rsidRDefault="008A4037" w:rsidP="00744341">
      <w:pPr>
        <w:spacing w:after="0" w:line="240" w:lineRule="auto"/>
      </w:pPr>
      <w:r>
        <w:separator/>
      </w:r>
    </w:p>
  </w:footnote>
  <w:footnote w:type="continuationSeparator" w:id="0">
    <w:p w:rsidR="008A4037" w:rsidRDefault="008A403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169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977A3"/>
    <w:multiLevelType w:val="hybridMultilevel"/>
    <w:tmpl w:val="3142F856"/>
    <w:lvl w:ilvl="0" w:tplc="F0348F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1386B"/>
    <w:rsid w:val="000D60F3"/>
    <w:rsid w:val="000E723E"/>
    <w:rsid w:val="00115A58"/>
    <w:rsid w:val="00146920"/>
    <w:rsid w:val="00201925"/>
    <w:rsid w:val="002164F9"/>
    <w:rsid w:val="002A1454"/>
    <w:rsid w:val="002B13A3"/>
    <w:rsid w:val="0035409A"/>
    <w:rsid w:val="00384526"/>
    <w:rsid w:val="003A38BA"/>
    <w:rsid w:val="00417B67"/>
    <w:rsid w:val="00453EB4"/>
    <w:rsid w:val="00467F8E"/>
    <w:rsid w:val="004F3267"/>
    <w:rsid w:val="00571D69"/>
    <w:rsid w:val="00592B2B"/>
    <w:rsid w:val="006C4EFE"/>
    <w:rsid w:val="006E4FAE"/>
    <w:rsid w:val="00716C30"/>
    <w:rsid w:val="00727E20"/>
    <w:rsid w:val="00744341"/>
    <w:rsid w:val="00767984"/>
    <w:rsid w:val="00776505"/>
    <w:rsid w:val="007C13D9"/>
    <w:rsid w:val="007C30AF"/>
    <w:rsid w:val="00822493"/>
    <w:rsid w:val="008A4037"/>
    <w:rsid w:val="009A781F"/>
    <w:rsid w:val="00A36069"/>
    <w:rsid w:val="00A44D11"/>
    <w:rsid w:val="00A47493"/>
    <w:rsid w:val="00A52506"/>
    <w:rsid w:val="00A67541"/>
    <w:rsid w:val="00AC2748"/>
    <w:rsid w:val="00B86BDC"/>
    <w:rsid w:val="00B94AF1"/>
    <w:rsid w:val="00BF1F91"/>
    <w:rsid w:val="00C04EE3"/>
    <w:rsid w:val="00C409E4"/>
    <w:rsid w:val="00CE4C01"/>
    <w:rsid w:val="00D9545F"/>
    <w:rsid w:val="00DC3913"/>
    <w:rsid w:val="00DC5959"/>
    <w:rsid w:val="00E326BD"/>
    <w:rsid w:val="00EC107B"/>
    <w:rsid w:val="00EE6225"/>
    <w:rsid w:val="00F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7A9F8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326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E3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1642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Kiwová Lenka</cp:lastModifiedBy>
  <cp:revision>11</cp:revision>
  <cp:lastPrinted>2019-03-11T15:36:00Z</cp:lastPrinted>
  <dcterms:created xsi:type="dcterms:W3CDTF">2018-09-27T13:32:00Z</dcterms:created>
  <dcterms:modified xsi:type="dcterms:W3CDTF">2019-04-26T14:37:00Z</dcterms:modified>
</cp:coreProperties>
</file>